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873875" cy="51752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913825" y="3526000"/>
                          <a:ext cx="6864350" cy="508000"/>
                        </a:xfrm>
                        <a:custGeom>
                          <a:rect b="b" l="l" r="r" t="t"/>
                          <a:pathLst>
                            <a:path extrusionOk="0" h="800" w="1081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90"/>
                              </a:lnTo>
                              <a:lnTo>
                                <a:pt x="0" y="799"/>
                              </a:lnTo>
                              <a:lnTo>
                                <a:pt x="10" y="799"/>
                              </a:lnTo>
                              <a:lnTo>
                                <a:pt x="10" y="79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551" y="0"/>
                              </a:moveTo>
                              <a:lnTo>
                                <a:pt x="4542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542" y="10"/>
                              </a:lnTo>
                              <a:lnTo>
                                <a:pt x="4542" y="790"/>
                              </a:lnTo>
                              <a:lnTo>
                                <a:pt x="10" y="790"/>
                              </a:lnTo>
                              <a:lnTo>
                                <a:pt x="10" y="799"/>
                              </a:lnTo>
                              <a:lnTo>
                                <a:pt x="4542" y="799"/>
                              </a:lnTo>
                              <a:lnTo>
                                <a:pt x="4551" y="799"/>
                              </a:lnTo>
                              <a:lnTo>
                                <a:pt x="4551" y="790"/>
                              </a:lnTo>
                              <a:lnTo>
                                <a:pt x="4551" y="10"/>
                              </a:lnTo>
                              <a:lnTo>
                                <a:pt x="4551" y="0"/>
                              </a:lnTo>
                              <a:close/>
                              <a:moveTo>
                                <a:pt x="10809" y="0"/>
                              </a:moveTo>
                              <a:lnTo>
                                <a:pt x="10800" y="0"/>
                              </a:lnTo>
                              <a:lnTo>
                                <a:pt x="4551" y="0"/>
                              </a:lnTo>
                              <a:lnTo>
                                <a:pt x="4551" y="10"/>
                              </a:lnTo>
                              <a:lnTo>
                                <a:pt x="10800" y="10"/>
                              </a:lnTo>
                              <a:lnTo>
                                <a:pt x="10800" y="790"/>
                              </a:lnTo>
                              <a:lnTo>
                                <a:pt x="4551" y="790"/>
                              </a:lnTo>
                              <a:lnTo>
                                <a:pt x="4551" y="799"/>
                              </a:lnTo>
                              <a:lnTo>
                                <a:pt x="10800" y="799"/>
                              </a:lnTo>
                              <a:lnTo>
                                <a:pt x="10809" y="799"/>
                              </a:lnTo>
                              <a:lnTo>
                                <a:pt x="10809" y="790"/>
                              </a:lnTo>
                              <a:lnTo>
                                <a:pt x="10809" y="10"/>
                              </a:lnTo>
                              <a:lnTo>
                                <a:pt x="10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73875" cy="51752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875" cy="517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1172845" cy="36576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5"/>
        <w:gridCol w:w="7340"/>
        <w:tblGridChange w:id="0">
          <w:tblGrid>
            <w:gridCol w:w="3435"/>
            <w:gridCol w:w="734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Entidad originadora: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Ministerio XXXXX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(dd/mm/aa):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9" w:right="1196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Proyecto de Decreto/Resolución: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39" w:right="237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3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ANTECEDENTES Y RAZONES DE OPORTUNIDAD Y CONVENIENCIA QUE JUSTIFICAN SU EXPEDICIÓN.</w:t>
            </w:r>
          </w:p>
        </w:tc>
      </w:tr>
    </w:tbl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6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76"/>
        <w:tblGridChange w:id="0">
          <w:tblGrid>
            <w:gridCol w:w="10776"/>
          </w:tblGrid>
        </w:tblGridChange>
      </w:tblGrid>
      <w:tr>
        <w:trPr>
          <w:cantSplit w:val="0"/>
          <w:trHeight w:val="75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7"/>
                <w:tab w:val="left" w:leader="none" w:pos="778"/>
              </w:tabs>
              <w:spacing w:after="0" w:before="2" w:line="240" w:lineRule="auto"/>
              <w:ind w:left="777" w:right="0" w:hanging="349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RAZONES DE OPORTUNIDAD Y CONVENIENCIA QUE JUSTIFICAN SU EXPEDICIÓN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1244600</wp:posOffset>
                      </wp:positionV>
                      <wp:extent cx="6858635" cy="799973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921445" y="0"/>
                                <a:ext cx="6849110" cy="7560000"/>
                              </a:xfrm>
                              <a:custGeom>
                                <a:rect b="b" l="l" r="r" t="t"/>
                                <a:pathLst>
                                  <a:path extrusionOk="0" h="12583" w="10786">
                                    <a:moveTo>
                                      <a:pt x="10785" y="10"/>
                                    </a:moveTo>
                                    <a:lnTo>
                                      <a:pt x="10775" y="10"/>
                                    </a:lnTo>
                                    <a:lnTo>
                                      <a:pt x="10775" y="12573"/>
                                    </a:lnTo>
                                    <a:lnTo>
                                      <a:pt x="9" y="12573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2573"/>
                                    </a:lnTo>
                                    <a:lnTo>
                                      <a:pt x="0" y="12583"/>
                                    </a:lnTo>
                                    <a:lnTo>
                                      <a:pt x="9" y="12583"/>
                                    </a:lnTo>
                                    <a:lnTo>
                                      <a:pt x="10775" y="12583"/>
                                    </a:lnTo>
                                    <a:lnTo>
                                      <a:pt x="10785" y="12583"/>
                                    </a:lnTo>
                                    <a:lnTo>
                                      <a:pt x="10785" y="12573"/>
                                    </a:lnTo>
                                    <a:lnTo>
                                      <a:pt x="10785" y="10"/>
                                    </a:lnTo>
                                    <a:close/>
                                    <a:moveTo>
                                      <a:pt x="10785" y="0"/>
                                    </a:moveTo>
                                    <a:lnTo>
                                      <a:pt x="10775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10775" y="10"/>
                                    </a:lnTo>
                                    <a:lnTo>
                                      <a:pt x="10785" y="10"/>
                                    </a:lnTo>
                                    <a:lnTo>
                                      <a:pt x="107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1244600</wp:posOffset>
                      </wp:positionV>
                      <wp:extent cx="6858635" cy="799973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58635" cy="7999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AMBITO DE APLICACIÓN Y SUJETOS A QUIENES VA DIRIGIDO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</w:tabs>
              <w:spacing w:after="0" w:before="0" w:line="240" w:lineRule="auto"/>
              <w:ind w:left="527" w:right="0" w:hanging="248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VIABILIDAD JURÍDICA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8"/>
              </w:tabs>
              <w:spacing w:after="0" w:before="0" w:line="240" w:lineRule="auto"/>
              <w:ind w:left="647" w:right="0" w:hanging="368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Análisis de las normas que otorgan la competencia para la expedición del proyecto normativo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2.00000000000003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443547</wp:posOffset>
                </wp:positionH>
                <wp:positionV relativeFrom="page">
                  <wp:posOffset>1252538</wp:posOffset>
                </wp:positionV>
                <wp:extent cx="6858635" cy="757301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921445" y="0"/>
                          <a:ext cx="6849110" cy="7560000"/>
                        </a:xfrm>
                        <a:custGeom>
                          <a:rect b="b" l="l" r="r" t="t"/>
                          <a:pathLst>
                            <a:path extrusionOk="0" h="11911" w="10786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1901"/>
                              </a:lnTo>
                              <a:lnTo>
                                <a:pt x="9" y="1190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10785" y="11901"/>
                              </a:moveTo>
                              <a:lnTo>
                                <a:pt x="10775" y="11901"/>
                              </a:lnTo>
                              <a:lnTo>
                                <a:pt x="9" y="11901"/>
                              </a:lnTo>
                              <a:lnTo>
                                <a:pt x="0" y="11901"/>
                              </a:lnTo>
                              <a:lnTo>
                                <a:pt x="0" y="11911"/>
                              </a:lnTo>
                              <a:lnTo>
                                <a:pt x="9" y="11911"/>
                              </a:lnTo>
                              <a:lnTo>
                                <a:pt x="10775" y="11911"/>
                              </a:lnTo>
                              <a:lnTo>
                                <a:pt x="10785" y="11911"/>
                              </a:lnTo>
                              <a:lnTo>
                                <a:pt x="10785" y="11901"/>
                              </a:lnTo>
                              <a:close/>
                              <a:moveTo>
                                <a:pt x="10785" y="10"/>
                              </a:moveTo>
                              <a:lnTo>
                                <a:pt x="10775" y="10"/>
                              </a:lnTo>
                              <a:lnTo>
                                <a:pt x="10775" y="11901"/>
                              </a:lnTo>
                              <a:lnTo>
                                <a:pt x="10785" y="11901"/>
                              </a:lnTo>
                              <a:lnTo>
                                <a:pt x="10785" y="10"/>
                              </a:lnTo>
                              <a:close/>
                              <a:moveTo>
                                <a:pt x="10785" y="0"/>
                              </a:moveTo>
                              <a:lnTo>
                                <a:pt x="1077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0775" y="10"/>
                              </a:lnTo>
                              <a:lnTo>
                                <a:pt x="10785" y="10"/>
                              </a:lnTo>
                              <a:lnTo>
                                <a:pt x="1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443547</wp:posOffset>
                </wp:positionH>
                <wp:positionV relativeFrom="page">
                  <wp:posOffset>1252538</wp:posOffset>
                </wp:positionV>
                <wp:extent cx="6858635" cy="757301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635" cy="7573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ind w:left="391" w:firstLine="0"/>
        <w:rPr/>
      </w:pPr>
      <w:r w:rsidDel="00000000" w:rsidR="00000000" w:rsidRPr="00000000">
        <w:rPr>
          <w:rtl w:val="0"/>
        </w:rPr>
        <w:t xml:space="preserve">3.2 Vigencia de la ley o norma reglamentada o desarrollada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ind w:left="391" w:firstLine="0"/>
        <w:rPr/>
      </w:pPr>
      <w:r w:rsidDel="00000000" w:rsidR="00000000" w:rsidRPr="00000000">
        <w:rPr>
          <w:rtl w:val="0"/>
        </w:rPr>
        <w:t xml:space="preserve">3.3. Disposiciones derogadas, subrogadas, modificadas, adicionadas o sustituidas.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numPr>
          <w:ilvl w:val="1"/>
          <w:numId w:val="1"/>
        </w:numPr>
        <w:tabs>
          <w:tab w:val="left" w:leader="none" w:pos="783"/>
        </w:tabs>
        <w:spacing w:before="1" w:lineRule="auto"/>
        <w:ind w:left="674" w:right="327" w:hanging="284"/>
        <w:rPr/>
      </w:pPr>
      <w:r w:rsidDel="00000000" w:rsidR="00000000" w:rsidRPr="00000000">
        <w:rPr>
          <w:rtl w:val="0"/>
        </w:rPr>
        <w:t xml:space="preserve">Revisión y análisis de la jurisprudencia que tenga impacto o sea relevante para la expedición del proyecto normativo (órganos de cierre de cada jurisdicción)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numPr>
          <w:ilvl w:val="1"/>
          <w:numId w:val="1"/>
        </w:numPr>
        <w:tabs>
          <w:tab w:val="left" w:leader="none" w:pos="761"/>
        </w:tabs>
        <w:ind w:left="760" w:hanging="370"/>
        <w:rPr/>
      </w:pPr>
      <w:r w:rsidDel="00000000" w:rsidR="00000000" w:rsidRPr="00000000">
        <w:rPr>
          <w:rtl w:val="0"/>
        </w:rPr>
        <w:t xml:space="preserve">Circunstancias jurídicas adicionales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6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5"/>
        <w:gridCol w:w="3121"/>
        <w:tblGridChange w:id="0">
          <w:tblGrid>
            <w:gridCol w:w="7655"/>
            <w:gridCol w:w="3121"/>
          </w:tblGrid>
        </w:tblGridChange>
      </w:tblGrid>
      <w:tr>
        <w:trPr>
          <w:cantSplit w:val="0"/>
          <w:trHeight w:val="10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IMPACTO ECONÓMICO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4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Aplica.</w:t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VIABILIDAD O DISPONIBILIDAD PRESUPUESTAL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Aplica.</w:t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0"/>
              </w:tabs>
              <w:spacing w:after="0" w:before="144" w:line="240" w:lineRule="auto"/>
              <w:ind w:left="42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  <w:tab/>
              <w:t xml:space="preserve">IMPACTO MEDIOAMBIENTAL O SOBRE EL PATRIMONIO CULTURAL DE LA NACIÓN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ESTUDIOS TÉCNICOS QUE SUSTENTEN EL PROYECTO NORMATIVO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shd w:fill="ffc000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865" w:right="485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Certificación de cumplimiento de requisitos de consulta, publicidad y de incorporación en la agenda regulatoria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aplica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Concepto(s) de Ministerio de Comercio, Industria y Turismo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aplica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de observaciones y respuestas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aplica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 de Abogacía de la Competencia de la Superintendencia de Industria y Comercio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aplica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 de aprobación nuevos trámites del Departamento Administrativo de la Función Pública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aplica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Otro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" w:right="1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23"/>
          <w:sz w:val="16"/>
          <w:szCs w:val="16"/>
          <w:u w:val="none"/>
          <w:shd w:fill="auto" w:val="clear"/>
          <w:vertAlign w:val="baseline"/>
          <w:rtl w:val="0"/>
        </w:rPr>
        <w:t xml:space="preserve">Los abajo firmantes, en el marco de las competencias que conforme a las obligaciones y/o funciones adquiridas con el Ministerio nos corresponde asumir, hacemos constar que el presente documento fue preparado, revisado y aprobado en cuanto a las condiciones técnicas, jurídicas y administrativas, las cuales se confrontan, además, con los procedimientos internos de la Entidad y en tal sentido recomiendan al Viceministro de Asuntos Agropecuarios suscribirlo.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10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Julio 2024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209867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96663" y="3779365"/>
                          <a:ext cx="2098675" cy="1270"/>
                        </a:xfrm>
                        <a:custGeom>
                          <a:rect b="b" l="l" r="r" t="t"/>
                          <a:pathLst>
                            <a:path extrusionOk="0" h="120000"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cap="flat" cmpd="sng" w="124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2098675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pStyle w:val="Heading2"/>
        <w:spacing w:before="11" w:lineRule="auto"/>
        <w:ind w:firstLine="10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spacing w:line="252.00000000000003" w:lineRule="auto"/>
        <w:ind w:left="5537" w:firstLine="0"/>
        <w:rPr/>
      </w:pPr>
      <w:r w:rsidDel="00000000" w:rsidR="00000000" w:rsidRPr="00000000">
        <w:rPr>
          <w:rtl w:val="0"/>
        </w:rPr>
        <w:t xml:space="preserve">Vo.Bo. XXXX</w:t>
      </w:r>
    </w:p>
    <w:p w:rsidR="00000000" w:rsidDel="00000000" w:rsidP="00000000" w:rsidRDefault="00000000" w:rsidRPr="00000000" w14:paraId="00000054">
      <w:pPr>
        <w:spacing w:line="276" w:lineRule="auto"/>
        <w:ind w:left="768" w:right="5372" w:hanging="661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left="768" w:right="5372" w:hanging="661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Proyectó: XXXX</w:t>
      </w:r>
    </w:p>
    <w:sectPr>
      <w:headerReference r:id="rId8" w:type="default"/>
      <w:footerReference r:id="rId9" w:type="default"/>
      <w:pgSz w:h="15840" w:w="12240" w:orient="portrait"/>
      <w:pgMar w:bottom="1140" w:top="1740" w:left="600" w:right="500" w:header="950" w:footer="8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6121400</wp:posOffset>
              </wp:positionH>
              <wp:positionV relativeFrom="paragraph">
                <wp:posOffset>9309100</wp:posOffset>
              </wp:positionV>
              <wp:extent cx="227965" cy="17653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36780" y="3696498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6121400</wp:posOffset>
              </wp:positionH>
              <wp:positionV relativeFrom="paragraph">
                <wp:posOffset>9309100</wp:posOffset>
              </wp:positionV>
              <wp:extent cx="227965" cy="17653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965" cy="176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3921442</wp:posOffset>
              </wp:positionH>
              <wp:positionV relativeFrom="page">
                <wp:posOffset>757238</wp:posOffset>
              </wp:positionV>
              <wp:extent cx="2762250" cy="20574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969638" y="3681893"/>
                        <a:ext cx="27527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FORMATO MEMORIA JUSTIFICATIVA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3921442</wp:posOffset>
              </wp:positionH>
              <wp:positionV relativeFrom="page">
                <wp:posOffset>757238</wp:posOffset>
              </wp:positionV>
              <wp:extent cx="2762250" cy="20574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225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0</wp:posOffset>
              </wp:positionV>
              <wp:extent cx="6873875" cy="5175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13825" y="3526000"/>
                        <a:ext cx="6864350" cy="508000"/>
                      </a:xfrm>
                      <a:custGeom>
                        <a:rect b="b" l="l" r="r" t="t"/>
                        <a:pathLst>
                          <a:path extrusionOk="0" h="800" w="10810">
                            <a:moveTo>
                              <a:pt x="10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790"/>
                            </a:lnTo>
                            <a:lnTo>
                              <a:pt x="0" y="800"/>
                            </a:lnTo>
                            <a:lnTo>
                              <a:pt x="10" y="800"/>
                            </a:lnTo>
                            <a:lnTo>
                              <a:pt x="10" y="790"/>
                            </a:lnTo>
                            <a:lnTo>
                              <a:pt x="10" y="10"/>
                            </a:lnTo>
                            <a:lnTo>
                              <a:pt x="10" y="0"/>
                            </a:lnTo>
                            <a:close/>
                            <a:moveTo>
                              <a:pt x="4552" y="0"/>
                            </a:moveTo>
                            <a:lnTo>
                              <a:pt x="4542" y="0"/>
                            </a:lnTo>
                            <a:lnTo>
                              <a:pt x="10" y="0"/>
                            </a:lnTo>
                            <a:lnTo>
                              <a:pt x="10" y="10"/>
                            </a:lnTo>
                            <a:lnTo>
                              <a:pt x="4542" y="10"/>
                            </a:lnTo>
                            <a:lnTo>
                              <a:pt x="4542" y="790"/>
                            </a:lnTo>
                            <a:lnTo>
                              <a:pt x="10" y="790"/>
                            </a:lnTo>
                            <a:lnTo>
                              <a:pt x="10" y="800"/>
                            </a:lnTo>
                            <a:lnTo>
                              <a:pt x="4542" y="800"/>
                            </a:lnTo>
                            <a:lnTo>
                              <a:pt x="4552" y="800"/>
                            </a:lnTo>
                            <a:lnTo>
                              <a:pt x="4552" y="790"/>
                            </a:lnTo>
                            <a:lnTo>
                              <a:pt x="4552" y="10"/>
                            </a:lnTo>
                            <a:lnTo>
                              <a:pt x="4552" y="0"/>
                            </a:lnTo>
                            <a:close/>
                            <a:moveTo>
                              <a:pt x="10810" y="0"/>
                            </a:moveTo>
                            <a:lnTo>
                              <a:pt x="10800" y="0"/>
                            </a:lnTo>
                            <a:lnTo>
                              <a:pt x="4552" y="0"/>
                            </a:lnTo>
                            <a:lnTo>
                              <a:pt x="4552" y="10"/>
                            </a:lnTo>
                            <a:lnTo>
                              <a:pt x="10800" y="10"/>
                            </a:lnTo>
                            <a:lnTo>
                              <a:pt x="10800" y="790"/>
                            </a:lnTo>
                            <a:lnTo>
                              <a:pt x="4552" y="790"/>
                            </a:lnTo>
                            <a:lnTo>
                              <a:pt x="4552" y="800"/>
                            </a:lnTo>
                            <a:lnTo>
                              <a:pt x="10800" y="800"/>
                            </a:lnTo>
                            <a:lnTo>
                              <a:pt x="10810" y="800"/>
                            </a:lnTo>
                            <a:lnTo>
                              <a:pt x="10810" y="790"/>
                            </a:lnTo>
                            <a:lnTo>
                              <a:pt x="10810" y="10"/>
                            </a:lnTo>
                            <a:lnTo>
                              <a:pt x="108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0</wp:posOffset>
              </wp:positionV>
              <wp:extent cx="6873875" cy="5175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73875" cy="517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47626</wp:posOffset>
          </wp:positionH>
          <wp:positionV relativeFrom="paragraph">
            <wp:posOffset>-3174</wp:posOffset>
          </wp:positionV>
          <wp:extent cx="1819275" cy="35814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9275" cy="3581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"/>
      <w:lvlJc w:val="left"/>
      <w:pPr>
        <w:ind w:left="674" w:hanging="392"/>
      </w:pPr>
      <w:rPr/>
    </w:lvl>
    <w:lvl w:ilvl="1">
      <w:start w:val="4"/>
      <w:numFmt w:val="decimal"/>
      <w:lvlText w:val="%1.%2"/>
      <w:lvlJc w:val="left"/>
      <w:pPr>
        <w:ind w:left="674" w:hanging="392"/>
      </w:pPr>
      <w:rPr>
        <w:rFonts w:ascii="Arial" w:cs="Arial" w:eastAsia="Arial" w:hAnsi="Arial"/>
        <w:b w:val="1"/>
        <w:sz w:val="22"/>
        <w:szCs w:val="22"/>
      </w:rPr>
    </w:lvl>
    <w:lvl w:ilvl="2">
      <w:start w:val="0"/>
      <w:numFmt w:val="bullet"/>
      <w:lvlText w:val="•"/>
      <w:lvlJc w:val="left"/>
      <w:pPr>
        <w:ind w:left="2772" w:hanging="392"/>
      </w:pPr>
      <w:rPr/>
    </w:lvl>
    <w:lvl w:ilvl="3">
      <w:start w:val="0"/>
      <w:numFmt w:val="bullet"/>
      <w:lvlText w:val="•"/>
      <w:lvlJc w:val="left"/>
      <w:pPr>
        <w:ind w:left="3818" w:hanging="392"/>
      </w:pPr>
      <w:rPr/>
    </w:lvl>
    <w:lvl w:ilvl="4">
      <w:start w:val="0"/>
      <w:numFmt w:val="bullet"/>
      <w:lvlText w:val="•"/>
      <w:lvlJc w:val="left"/>
      <w:pPr>
        <w:ind w:left="4864" w:hanging="392"/>
      </w:pPr>
      <w:rPr/>
    </w:lvl>
    <w:lvl w:ilvl="5">
      <w:start w:val="0"/>
      <w:numFmt w:val="bullet"/>
      <w:lvlText w:val="•"/>
      <w:lvlJc w:val="left"/>
      <w:pPr>
        <w:ind w:left="5910" w:hanging="392"/>
      </w:pPr>
      <w:rPr/>
    </w:lvl>
    <w:lvl w:ilvl="6">
      <w:start w:val="0"/>
      <w:numFmt w:val="bullet"/>
      <w:lvlText w:val="•"/>
      <w:lvlJc w:val="left"/>
      <w:pPr>
        <w:ind w:left="6956" w:hanging="392"/>
      </w:pPr>
      <w:rPr/>
    </w:lvl>
    <w:lvl w:ilvl="7">
      <w:start w:val="0"/>
      <w:numFmt w:val="bullet"/>
      <w:lvlText w:val="•"/>
      <w:lvlJc w:val="left"/>
      <w:pPr>
        <w:ind w:left="8002" w:hanging="392"/>
      </w:pPr>
      <w:rPr/>
    </w:lvl>
    <w:lvl w:ilvl="8">
      <w:start w:val="0"/>
      <w:numFmt w:val="bullet"/>
      <w:lvlText w:val="•"/>
      <w:lvlJc w:val="left"/>
      <w:pPr>
        <w:ind w:left="9048" w:hanging="392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527" w:hanging="248"/>
      </w:pPr>
      <w:rPr>
        <w:rFonts w:ascii="Arial" w:cs="Arial" w:eastAsia="Arial" w:hAnsi="Arial"/>
        <w:b w:val="1"/>
        <w:sz w:val="22"/>
        <w:szCs w:val="22"/>
      </w:rPr>
    </w:lvl>
    <w:lvl w:ilvl="1">
      <w:start w:val="1"/>
      <w:numFmt w:val="decimal"/>
      <w:lvlText w:val="%1.%2"/>
      <w:lvlJc w:val="left"/>
      <w:pPr>
        <w:ind w:left="647" w:hanging="367.99999999999994"/>
      </w:pPr>
      <w:rPr>
        <w:rFonts w:ascii="Arial" w:cs="Arial" w:eastAsia="Arial" w:hAnsi="Arial"/>
        <w:b w:val="1"/>
        <w:sz w:val="22"/>
        <w:szCs w:val="22"/>
      </w:rPr>
    </w:lvl>
    <w:lvl w:ilvl="2">
      <w:start w:val="0"/>
      <w:numFmt w:val="bullet"/>
      <w:lvlText w:val="•"/>
      <w:lvlJc w:val="left"/>
      <w:pPr>
        <w:ind w:left="1765" w:hanging="368"/>
      </w:pPr>
      <w:rPr/>
    </w:lvl>
    <w:lvl w:ilvl="3">
      <w:start w:val="0"/>
      <w:numFmt w:val="bullet"/>
      <w:lvlText w:val="•"/>
      <w:lvlJc w:val="left"/>
      <w:pPr>
        <w:ind w:left="2890" w:hanging="368"/>
      </w:pPr>
      <w:rPr/>
    </w:lvl>
    <w:lvl w:ilvl="4">
      <w:start w:val="0"/>
      <w:numFmt w:val="bullet"/>
      <w:lvlText w:val="•"/>
      <w:lvlJc w:val="left"/>
      <w:pPr>
        <w:ind w:left="4015" w:hanging="368"/>
      </w:pPr>
      <w:rPr/>
    </w:lvl>
    <w:lvl w:ilvl="5">
      <w:start w:val="0"/>
      <w:numFmt w:val="bullet"/>
      <w:lvlText w:val="•"/>
      <w:lvlJc w:val="left"/>
      <w:pPr>
        <w:ind w:left="5140" w:hanging="368"/>
      </w:pPr>
      <w:rPr/>
    </w:lvl>
    <w:lvl w:ilvl="6">
      <w:start w:val="0"/>
      <w:numFmt w:val="bullet"/>
      <w:lvlText w:val="•"/>
      <w:lvlJc w:val="left"/>
      <w:pPr>
        <w:ind w:left="6265" w:hanging="368"/>
      </w:pPr>
      <w:rPr/>
    </w:lvl>
    <w:lvl w:ilvl="7">
      <w:start w:val="0"/>
      <w:numFmt w:val="bullet"/>
      <w:lvlText w:val="•"/>
      <w:lvlJc w:val="left"/>
      <w:pPr>
        <w:ind w:left="7390" w:hanging="368"/>
      </w:pPr>
      <w:rPr/>
    </w:lvl>
    <w:lvl w:ilvl="8">
      <w:start w:val="0"/>
      <w:numFmt w:val="bullet"/>
      <w:lvlText w:val="•"/>
      <w:lvlJc w:val="left"/>
      <w:pPr>
        <w:ind w:left="8515" w:hanging="368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77" w:hanging="348.99999999999994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78" w:hanging="349"/>
      </w:pPr>
      <w:rPr/>
    </w:lvl>
    <w:lvl w:ilvl="2">
      <w:start w:val="0"/>
      <w:numFmt w:val="bullet"/>
      <w:lvlText w:val="•"/>
      <w:lvlJc w:val="left"/>
      <w:pPr>
        <w:ind w:left="2777" w:hanging="349"/>
      </w:pPr>
      <w:rPr/>
    </w:lvl>
    <w:lvl w:ilvl="3">
      <w:start w:val="0"/>
      <w:numFmt w:val="bullet"/>
      <w:lvlText w:val="•"/>
      <w:lvlJc w:val="left"/>
      <w:pPr>
        <w:ind w:left="3775" w:hanging="349"/>
      </w:pPr>
      <w:rPr/>
    </w:lvl>
    <w:lvl w:ilvl="4">
      <w:start w:val="0"/>
      <w:numFmt w:val="bullet"/>
      <w:lvlText w:val="•"/>
      <w:lvlJc w:val="left"/>
      <w:pPr>
        <w:ind w:left="4774" w:hanging="349"/>
      </w:pPr>
      <w:rPr/>
    </w:lvl>
    <w:lvl w:ilvl="5">
      <w:start w:val="0"/>
      <w:numFmt w:val="bullet"/>
      <w:lvlText w:val="•"/>
      <w:lvlJc w:val="left"/>
      <w:pPr>
        <w:ind w:left="5773" w:hanging="349"/>
      </w:pPr>
      <w:rPr/>
    </w:lvl>
    <w:lvl w:ilvl="6">
      <w:start w:val="0"/>
      <w:numFmt w:val="bullet"/>
      <w:lvlText w:val="•"/>
      <w:lvlJc w:val="left"/>
      <w:pPr>
        <w:ind w:left="6771" w:hanging="349"/>
      </w:pPr>
      <w:rPr/>
    </w:lvl>
    <w:lvl w:ilvl="7">
      <w:start w:val="0"/>
      <w:numFmt w:val="bullet"/>
      <w:lvlText w:val="•"/>
      <w:lvlJc w:val="left"/>
      <w:pPr>
        <w:ind w:left="7770" w:hanging="349"/>
      </w:pPr>
      <w:rPr/>
    </w:lvl>
    <w:lvl w:ilvl="8">
      <w:start w:val="0"/>
      <w:numFmt w:val="bullet"/>
      <w:lvlText w:val="•"/>
      <w:lvlJc w:val="left"/>
      <w:pPr>
        <w:ind w:left="8768" w:hanging="34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" w:lineRule="auto"/>
      <w:ind w:left="2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07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2024-06-26T00:00:00Z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2024-07-04T00:00:00Z</vt:lpwstr>
  </property>
</Properties>
</file>